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BAB34" w14:textId="77777777" w:rsidR="00970834" w:rsidRPr="00BB7723" w:rsidRDefault="00970834" w:rsidP="00970834">
      <w:pPr>
        <w:pStyle w:val="Heading1"/>
        <w:spacing w:before="0" w:beforeAutospacing="0" w:after="0" w:afterAutospacing="0" w:line="312" w:lineRule="atLeast"/>
        <w:rPr>
          <w:rFonts w:ascii="Arial" w:hAnsi="Arial" w:cs="Arial"/>
          <w:spacing w:val="-23"/>
          <w:sz w:val="24"/>
          <w:szCs w:val="24"/>
        </w:rPr>
      </w:pPr>
      <w:r w:rsidRPr="00BB7723">
        <w:rPr>
          <w:rStyle w:val="brz-cp-color6"/>
          <w:rFonts w:ascii="Arial" w:hAnsi="Arial" w:cs="Arial"/>
          <w:spacing w:val="-23"/>
          <w:sz w:val="24"/>
          <w:szCs w:val="24"/>
        </w:rPr>
        <w:t xml:space="preserve">The Smarter Way to use LinkedIn Sales Navigator </w:t>
      </w:r>
    </w:p>
    <w:p w14:paraId="2723DEC8" w14:textId="77777777" w:rsidR="00970834" w:rsidRPr="00BB7723" w:rsidRDefault="00970834" w:rsidP="00970834">
      <w:pPr>
        <w:pStyle w:val="brz-tp-paragraph"/>
        <w:spacing w:before="0" w:beforeAutospacing="0" w:after="0" w:afterAutospacing="0" w:line="456" w:lineRule="atLeast"/>
        <w:rPr>
          <w:rFonts w:ascii="Arial" w:hAnsi="Arial" w:cs="Arial"/>
        </w:rPr>
      </w:pPr>
      <w:r w:rsidRPr="00BB7723">
        <w:rPr>
          <w:rStyle w:val="brz-cp-color8"/>
          <w:rFonts w:ascii="Arial" w:hAnsi="Arial" w:cs="Arial"/>
          <w:color w:val="FFFFFF"/>
        </w:rPr>
        <w:t>June 17, 2020</w:t>
      </w:r>
    </w:p>
    <w:p w14:paraId="26265FEC" w14:textId="77777777" w:rsidR="00970834" w:rsidRPr="00BB7723" w:rsidRDefault="00970834" w:rsidP="00970834">
      <w:pPr>
        <w:pStyle w:val="brz-tp-paragraph"/>
        <w:spacing w:before="0" w:beforeAutospacing="0" w:after="0" w:afterAutospacing="0" w:line="456" w:lineRule="atLeast"/>
        <w:rPr>
          <w:rFonts w:ascii="Arial" w:hAnsi="Arial" w:cs="Arial"/>
        </w:rPr>
      </w:pPr>
      <w:r w:rsidRPr="00BB7723">
        <w:rPr>
          <w:rStyle w:val="Strong"/>
          <w:rFonts w:ascii="Arial" w:hAnsi="Arial" w:cs="Arial"/>
        </w:rPr>
        <w:t>The LinkedIn platform has come a long way</w:t>
      </w:r>
    </w:p>
    <w:p w14:paraId="293A9C3B" w14:textId="07F96961" w:rsidR="00970834" w:rsidRPr="00BB7723" w:rsidRDefault="00970834" w:rsidP="00970834">
      <w:pPr>
        <w:pStyle w:val="brz-tp-paragraph"/>
        <w:spacing w:before="0" w:beforeAutospacing="0" w:after="0" w:afterAutospacing="0" w:line="456" w:lineRule="atLeast"/>
        <w:rPr>
          <w:rFonts w:ascii="Arial" w:hAnsi="Arial" w:cs="Arial"/>
        </w:rPr>
      </w:pPr>
      <w:r w:rsidRPr="00BB7723">
        <w:rPr>
          <w:rFonts w:ascii="Arial" w:hAnsi="Arial" w:cs="Arial"/>
        </w:rPr>
        <w:t>LinkedIn has been the undisputed social media tool for building your professional network in the 21st century. Showcasing your professional attributes, connecting with like-minded professionals in your industry, and finding a job have all been ways that people have used the 500-</w:t>
      </w:r>
      <w:r w:rsidR="00D051BF" w:rsidRPr="00BB7723">
        <w:rPr>
          <w:rFonts w:ascii="Arial" w:hAnsi="Arial" w:cs="Arial"/>
        </w:rPr>
        <w:t>million-person</w:t>
      </w:r>
      <w:r w:rsidRPr="00BB7723">
        <w:rPr>
          <w:rFonts w:ascii="Arial" w:hAnsi="Arial" w:cs="Arial"/>
        </w:rPr>
        <w:t xml:space="preserve"> strong network over time. </w:t>
      </w:r>
    </w:p>
    <w:p w14:paraId="48883F73" w14:textId="77777777" w:rsidR="00970834" w:rsidRPr="00BB7723" w:rsidRDefault="00970834" w:rsidP="00970834">
      <w:pPr>
        <w:pStyle w:val="brz-tp-paragraph"/>
        <w:spacing w:before="0" w:beforeAutospacing="0" w:after="0" w:afterAutospacing="0" w:line="456" w:lineRule="atLeast"/>
        <w:rPr>
          <w:rFonts w:ascii="Arial" w:hAnsi="Arial" w:cs="Arial"/>
        </w:rPr>
      </w:pPr>
      <w:r w:rsidRPr="00BB7723">
        <w:rPr>
          <w:rFonts w:ascii="Arial" w:hAnsi="Arial" w:cs="Arial"/>
        </w:rPr>
        <w:t xml:space="preserve">Since being </w:t>
      </w:r>
      <w:r w:rsidRPr="000B3772">
        <w:rPr>
          <w:rFonts w:ascii="Arial" w:eastAsiaTheme="majorEastAsia" w:hAnsi="Arial" w:cs="Arial"/>
        </w:rPr>
        <w:t>acquired by Microsoft</w:t>
      </w:r>
      <w:r w:rsidRPr="00BB7723">
        <w:rPr>
          <w:rFonts w:ascii="Arial" w:hAnsi="Arial" w:cs="Arial"/>
        </w:rPr>
        <w:t xml:space="preserve"> in 2016, the platform has made huge steps to monetize and broaden the capabilities and benefits for not only job seekers and professionals wanting to connect, but also for sales teams. One of those key additions was creating LinkedIn Sales Navigator.</w:t>
      </w:r>
    </w:p>
    <w:p w14:paraId="3B1F7D39" w14:textId="77777777" w:rsidR="00D051BF" w:rsidRDefault="00D051BF" w:rsidP="00970834">
      <w:pPr>
        <w:pStyle w:val="brz-text-lg-left"/>
        <w:spacing w:before="0" w:beforeAutospacing="0" w:after="0" w:afterAutospacing="0" w:line="360" w:lineRule="atLeast"/>
        <w:rPr>
          <w:rStyle w:val="Strong"/>
          <w:rFonts w:ascii="Arial" w:hAnsi="Arial" w:cs="Arial"/>
          <w:color w:val="474747"/>
          <w:spacing w:val="-8"/>
        </w:rPr>
      </w:pPr>
    </w:p>
    <w:p w14:paraId="2DF70B93" w14:textId="064C6085" w:rsidR="00970834" w:rsidRPr="00BB7723" w:rsidRDefault="00970834" w:rsidP="00970834">
      <w:pPr>
        <w:pStyle w:val="brz-text-lg-left"/>
        <w:spacing w:before="0" w:beforeAutospacing="0" w:after="0" w:afterAutospacing="0" w:line="360" w:lineRule="atLeast"/>
        <w:rPr>
          <w:rFonts w:ascii="Arial" w:hAnsi="Arial" w:cs="Arial"/>
          <w:b/>
          <w:bCs/>
          <w:color w:val="474747"/>
          <w:spacing w:val="-8"/>
        </w:rPr>
      </w:pPr>
      <w:r w:rsidRPr="00BB7723">
        <w:rPr>
          <w:rStyle w:val="Strong"/>
          <w:rFonts w:ascii="Arial" w:hAnsi="Arial" w:cs="Arial"/>
          <w:color w:val="474747"/>
          <w:spacing w:val="-8"/>
        </w:rPr>
        <w:t>What is LinkedIn Sales Navigator?</w:t>
      </w:r>
    </w:p>
    <w:p w14:paraId="7983D659" w14:textId="77777777" w:rsidR="00970834" w:rsidRPr="00BB7723" w:rsidRDefault="00970834" w:rsidP="00970834">
      <w:pPr>
        <w:pStyle w:val="brz-tp-paragraph"/>
        <w:spacing w:before="0" w:beforeAutospacing="0" w:after="0" w:afterAutospacing="0" w:line="456" w:lineRule="atLeast"/>
        <w:rPr>
          <w:rFonts w:ascii="Arial" w:hAnsi="Arial" w:cs="Arial"/>
        </w:rPr>
      </w:pPr>
      <w:r w:rsidRPr="00BB7723">
        <w:rPr>
          <w:rFonts w:ascii="Arial" w:hAnsi="Arial" w:cs="Arial"/>
        </w:rPr>
        <w:t xml:space="preserve">LinkedIn Sales Navigator is a sales management tool designed to help sales reps tap into </w:t>
      </w:r>
      <w:proofErr w:type="gramStart"/>
      <w:r w:rsidRPr="00BB7723">
        <w:rPr>
          <w:rFonts w:ascii="Arial" w:hAnsi="Arial" w:cs="Arial"/>
        </w:rPr>
        <w:t>all of</w:t>
      </w:r>
      <w:proofErr w:type="gramEnd"/>
      <w:r w:rsidRPr="00BB7723">
        <w:rPr>
          <w:rFonts w:ascii="Arial" w:hAnsi="Arial" w:cs="Arial"/>
        </w:rPr>
        <w:t xml:space="preserve"> the data that LinkedIn holds, and essentially use it to further their selling capabilities. Tactics adopted from Sales Navigator like “</w:t>
      </w:r>
      <w:r w:rsidRPr="000B3772">
        <w:rPr>
          <w:rFonts w:ascii="Arial" w:eastAsiaTheme="majorEastAsia" w:hAnsi="Arial" w:cs="Arial"/>
        </w:rPr>
        <w:t>social selling</w:t>
      </w:r>
      <w:r w:rsidRPr="00BB7723">
        <w:rPr>
          <w:rFonts w:ascii="Arial" w:hAnsi="Arial" w:cs="Arial"/>
        </w:rPr>
        <w:t xml:space="preserve">” have risen in popularity due to noise in channels, such as advertising and cold emails, as well as the recent disruption to more traditional B2B buyers </w:t>
      </w:r>
      <w:r w:rsidRPr="000B3772">
        <w:rPr>
          <w:rFonts w:ascii="Arial" w:eastAsiaTheme="majorEastAsia" w:hAnsi="Arial" w:cs="Arial"/>
        </w:rPr>
        <w:t>working remotely</w:t>
      </w:r>
      <w:r w:rsidRPr="00BB7723">
        <w:rPr>
          <w:rFonts w:ascii="Arial" w:hAnsi="Arial" w:cs="Arial"/>
        </w:rPr>
        <w:t>.</w:t>
      </w:r>
    </w:p>
    <w:p w14:paraId="0B1218EF" w14:textId="77777777" w:rsidR="00D051BF" w:rsidRDefault="00D051BF" w:rsidP="00970834">
      <w:pPr>
        <w:pStyle w:val="brz-tp-heading4"/>
        <w:spacing w:before="0" w:beforeAutospacing="0" w:after="0" w:afterAutospacing="0" w:line="360" w:lineRule="atLeast"/>
        <w:rPr>
          <w:rStyle w:val="Strong"/>
          <w:rFonts w:ascii="Arial" w:hAnsi="Arial" w:cs="Arial"/>
          <w:color w:val="474747"/>
          <w:spacing w:val="-8"/>
        </w:rPr>
      </w:pPr>
    </w:p>
    <w:p w14:paraId="51C30D44" w14:textId="4213C24F" w:rsidR="00970834" w:rsidRPr="00BB7723" w:rsidRDefault="00970834" w:rsidP="00970834">
      <w:pPr>
        <w:pStyle w:val="brz-tp-heading4"/>
        <w:spacing w:before="0" w:beforeAutospacing="0" w:after="0" w:afterAutospacing="0" w:line="360" w:lineRule="atLeast"/>
        <w:rPr>
          <w:rFonts w:ascii="Arial" w:hAnsi="Arial" w:cs="Arial"/>
          <w:b/>
          <w:bCs/>
          <w:spacing w:val="-8"/>
        </w:rPr>
      </w:pPr>
      <w:r w:rsidRPr="00BB7723">
        <w:rPr>
          <w:rStyle w:val="Strong"/>
          <w:rFonts w:ascii="Arial" w:hAnsi="Arial" w:cs="Arial"/>
          <w:color w:val="474747"/>
          <w:spacing w:val="-8"/>
        </w:rPr>
        <w:t>Benefits of LinkedIn Sales Navigator</w:t>
      </w:r>
    </w:p>
    <w:p w14:paraId="42E0CA23" w14:textId="77777777" w:rsidR="00970834" w:rsidRPr="00BB7723" w:rsidRDefault="00970834" w:rsidP="00970834">
      <w:pPr>
        <w:pStyle w:val="brz-tp-paragraph"/>
        <w:spacing w:before="0" w:beforeAutospacing="0" w:after="0" w:afterAutospacing="0" w:line="456" w:lineRule="atLeast"/>
        <w:rPr>
          <w:rFonts w:ascii="Arial" w:hAnsi="Arial" w:cs="Arial"/>
        </w:rPr>
      </w:pPr>
      <w:r w:rsidRPr="00BB7723">
        <w:rPr>
          <w:rFonts w:ascii="Arial" w:hAnsi="Arial" w:cs="Arial"/>
        </w:rPr>
        <w:t>There are some major benefits for a sales rep to buy a Sales Navigator license. For $79/month, you’re able to gain valuable insights into your addressable market and buyer personas to get to know your prospect before even speaking to them one-on-one. It also allows you to reach out directly to individuals even if you’re not already connected to them.</w:t>
      </w:r>
    </w:p>
    <w:p w14:paraId="24D2A0EC" w14:textId="77777777" w:rsidR="00D051BF" w:rsidRDefault="00D051BF" w:rsidP="00970834">
      <w:pPr>
        <w:pStyle w:val="brz-tp-heading4"/>
        <w:spacing w:before="0" w:beforeAutospacing="0" w:after="0" w:afterAutospacing="0" w:line="360" w:lineRule="atLeast"/>
        <w:rPr>
          <w:rStyle w:val="Strong"/>
          <w:rFonts w:ascii="Arial" w:hAnsi="Arial" w:cs="Arial"/>
          <w:spacing w:val="-8"/>
        </w:rPr>
      </w:pPr>
    </w:p>
    <w:p w14:paraId="44B771CA" w14:textId="50534032" w:rsidR="00970834" w:rsidRPr="000B3772" w:rsidRDefault="00970834" w:rsidP="00970834">
      <w:pPr>
        <w:pStyle w:val="brz-tp-heading4"/>
        <w:spacing w:before="0" w:beforeAutospacing="0" w:after="0" w:afterAutospacing="0" w:line="360" w:lineRule="atLeast"/>
        <w:rPr>
          <w:rFonts w:ascii="Arial" w:hAnsi="Arial" w:cs="Arial"/>
          <w:b/>
          <w:bCs/>
          <w:spacing w:val="-8"/>
        </w:rPr>
      </w:pPr>
      <w:r w:rsidRPr="00BB7723">
        <w:rPr>
          <w:rStyle w:val="Strong"/>
          <w:rFonts w:ascii="Arial" w:hAnsi="Arial" w:cs="Arial"/>
          <w:spacing w:val="-8"/>
        </w:rPr>
        <w:t>Ways to use LinkedIn Sales Navigator as a Sales Professional</w:t>
      </w:r>
      <w:r>
        <w:rPr>
          <w:rStyle w:val="Strong"/>
          <w:rFonts w:ascii="Arial" w:hAnsi="Arial" w:cs="Arial"/>
          <w:spacing w:val="-8"/>
        </w:rPr>
        <w:t xml:space="preserve"> </w:t>
      </w:r>
      <w:r w:rsidRPr="00BB7723">
        <w:rPr>
          <w:rStyle w:val="Strong"/>
          <w:rFonts w:ascii="Arial" w:hAnsi="Arial" w:cs="Arial"/>
        </w:rPr>
        <w:t>Niche Searches:</w:t>
      </w:r>
    </w:p>
    <w:p w14:paraId="4C951A63" w14:textId="77777777" w:rsidR="00970834" w:rsidRPr="00BB7723" w:rsidRDefault="00970834" w:rsidP="00970834">
      <w:pPr>
        <w:pStyle w:val="brz-tp-paragraph"/>
        <w:spacing w:before="0" w:beforeAutospacing="0" w:after="0" w:afterAutospacing="0" w:line="456" w:lineRule="atLeast"/>
        <w:rPr>
          <w:rFonts w:ascii="Arial" w:hAnsi="Arial" w:cs="Arial"/>
        </w:rPr>
      </w:pPr>
      <w:r w:rsidRPr="00BB7723">
        <w:rPr>
          <w:rFonts w:ascii="Arial" w:hAnsi="Arial" w:cs="Arial"/>
        </w:rPr>
        <w:t xml:space="preserve">The Sales Navigator advanced search functionality gives you the ability to narrowly target your niche audience. </w:t>
      </w:r>
      <w:r>
        <w:rPr>
          <w:rFonts w:ascii="Arial" w:hAnsi="Arial" w:cs="Arial"/>
        </w:rPr>
        <w:t>Engage</w:t>
      </w:r>
      <w:r w:rsidRPr="00BB7723">
        <w:rPr>
          <w:rFonts w:ascii="Arial" w:hAnsi="Arial" w:cs="Arial"/>
        </w:rPr>
        <w:t xml:space="preserve"> </w:t>
      </w:r>
      <w:proofErr w:type="gramStart"/>
      <w:r w:rsidRPr="00BB7723">
        <w:rPr>
          <w:rFonts w:ascii="Arial" w:hAnsi="Arial" w:cs="Arial"/>
        </w:rPr>
        <w:t>actually takes</w:t>
      </w:r>
      <w:proofErr w:type="gramEnd"/>
      <w:r w:rsidRPr="00BB7723">
        <w:rPr>
          <w:rFonts w:ascii="Arial" w:hAnsi="Arial" w:cs="Arial"/>
        </w:rPr>
        <w:t xml:space="preserve"> advantage of this capability</w:t>
      </w:r>
      <w:r>
        <w:rPr>
          <w:rFonts w:ascii="Arial" w:hAnsi="Arial" w:cs="Arial"/>
        </w:rPr>
        <w:t>.</w:t>
      </w:r>
    </w:p>
    <w:p w14:paraId="0F223729" w14:textId="77777777" w:rsidR="00970834" w:rsidRPr="00BB7723" w:rsidRDefault="00970834" w:rsidP="00970834">
      <w:pPr>
        <w:pStyle w:val="brz-tp-paragraph"/>
        <w:spacing w:before="0" w:beforeAutospacing="0" w:after="0" w:afterAutospacing="0" w:line="456" w:lineRule="atLeast"/>
        <w:rPr>
          <w:rFonts w:ascii="Arial" w:hAnsi="Arial" w:cs="Arial"/>
        </w:rPr>
      </w:pPr>
    </w:p>
    <w:p w14:paraId="2EAAE8A7" w14:textId="77777777" w:rsidR="00970834" w:rsidRPr="00BB7723" w:rsidRDefault="00970834" w:rsidP="00970834">
      <w:pPr>
        <w:pStyle w:val="brz-tp-paragraph"/>
        <w:spacing w:before="0" w:beforeAutospacing="0" w:after="0" w:afterAutospacing="0" w:line="456" w:lineRule="atLeast"/>
        <w:rPr>
          <w:rFonts w:ascii="Arial" w:hAnsi="Arial" w:cs="Arial"/>
        </w:rPr>
      </w:pPr>
      <w:r w:rsidRPr="00BB7723">
        <w:rPr>
          <w:rFonts w:ascii="Arial" w:hAnsi="Arial" w:cs="Arial"/>
        </w:rPr>
        <w:t>The benefit of having these search capabilities are plain, it allows you to access an extremely qualified audience. You can search based on:</w:t>
      </w:r>
    </w:p>
    <w:p w14:paraId="6DAC1074" w14:textId="77777777" w:rsidR="00970834" w:rsidRPr="00BB7723" w:rsidRDefault="00970834" w:rsidP="00970834">
      <w:pPr>
        <w:pStyle w:val="brz-tp-paragraph"/>
        <w:numPr>
          <w:ilvl w:val="0"/>
          <w:numId w:val="1"/>
        </w:numPr>
        <w:spacing w:before="0" w:beforeAutospacing="0" w:after="0" w:afterAutospacing="0" w:line="456" w:lineRule="atLeast"/>
        <w:ind w:left="0"/>
        <w:textAlignment w:val="baseline"/>
        <w:rPr>
          <w:rFonts w:ascii="Arial" w:hAnsi="Arial" w:cs="Arial"/>
        </w:rPr>
      </w:pPr>
      <w:r w:rsidRPr="00BB7723">
        <w:rPr>
          <w:rFonts w:ascii="Arial" w:hAnsi="Arial" w:cs="Arial"/>
        </w:rPr>
        <w:t>Keywords</w:t>
      </w:r>
    </w:p>
    <w:p w14:paraId="7D001E69" w14:textId="77777777" w:rsidR="00970834" w:rsidRPr="00BB7723" w:rsidRDefault="00970834" w:rsidP="00970834">
      <w:pPr>
        <w:pStyle w:val="brz-tp-paragraph"/>
        <w:numPr>
          <w:ilvl w:val="0"/>
          <w:numId w:val="1"/>
        </w:numPr>
        <w:spacing w:before="0" w:beforeAutospacing="0" w:after="0" w:afterAutospacing="0" w:line="456" w:lineRule="atLeast"/>
        <w:ind w:left="0"/>
        <w:textAlignment w:val="baseline"/>
        <w:rPr>
          <w:rFonts w:ascii="Arial" w:hAnsi="Arial" w:cs="Arial"/>
        </w:rPr>
      </w:pPr>
      <w:r w:rsidRPr="00BB7723">
        <w:rPr>
          <w:rFonts w:ascii="Arial" w:hAnsi="Arial" w:cs="Arial"/>
        </w:rPr>
        <w:t>Geographic location (by region or state)</w:t>
      </w:r>
    </w:p>
    <w:p w14:paraId="089B8E1F" w14:textId="77777777" w:rsidR="00970834" w:rsidRPr="00BB7723" w:rsidRDefault="00970834" w:rsidP="00970834">
      <w:pPr>
        <w:pStyle w:val="brz-tp-paragraph"/>
        <w:numPr>
          <w:ilvl w:val="0"/>
          <w:numId w:val="1"/>
        </w:numPr>
        <w:spacing w:before="0" w:beforeAutospacing="0" w:after="0" w:afterAutospacing="0" w:line="456" w:lineRule="atLeast"/>
        <w:ind w:left="0"/>
        <w:textAlignment w:val="baseline"/>
        <w:rPr>
          <w:rFonts w:ascii="Arial" w:hAnsi="Arial" w:cs="Arial"/>
        </w:rPr>
      </w:pPr>
      <w:r w:rsidRPr="00BB7723">
        <w:rPr>
          <w:rFonts w:ascii="Arial" w:hAnsi="Arial" w:cs="Arial"/>
        </w:rPr>
        <w:t>Job title</w:t>
      </w:r>
    </w:p>
    <w:p w14:paraId="52A7E4FF" w14:textId="77777777" w:rsidR="00970834" w:rsidRPr="00BB7723" w:rsidRDefault="00970834" w:rsidP="00970834">
      <w:pPr>
        <w:pStyle w:val="brz-tp-paragraph"/>
        <w:numPr>
          <w:ilvl w:val="0"/>
          <w:numId w:val="1"/>
        </w:numPr>
        <w:spacing w:before="0" w:beforeAutospacing="0" w:after="0" w:afterAutospacing="0" w:line="456" w:lineRule="atLeast"/>
        <w:ind w:left="0"/>
        <w:textAlignment w:val="baseline"/>
        <w:rPr>
          <w:rFonts w:ascii="Arial" w:hAnsi="Arial" w:cs="Arial"/>
        </w:rPr>
      </w:pPr>
      <w:r w:rsidRPr="00BB7723">
        <w:rPr>
          <w:rFonts w:ascii="Arial" w:hAnsi="Arial" w:cs="Arial"/>
        </w:rPr>
        <w:t>Company name</w:t>
      </w:r>
    </w:p>
    <w:p w14:paraId="0E08EB26" w14:textId="77777777" w:rsidR="00970834" w:rsidRPr="00BB7723" w:rsidRDefault="00970834" w:rsidP="00970834">
      <w:pPr>
        <w:pStyle w:val="brz-tp-paragraph"/>
        <w:numPr>
          <w:ilvl w:val="0"/>
          <w:numId w:val="1"/>
        </w:numPr>
        <w:spacing w:before="0" w:beforeAutospacing="0" w:after="0" w:afterAutospacing="0" w:line="456" w:lineRule="atLeast"/>
        <w:ind w:left="0"/>
        <w:textAlignment w:val="baseline"/>
        <w:rPr>
          <w:rFonts w:ascii="Arial" w:hAnsi="Arial" w:cs="Arial"/>
        </w:rPr>
      </w:pPr>
      <w:r w:rsidRPr="00BB7723">
        <w:rPr>
          <w:rFonts w:ascii="Arial" w:hAnsi="Arial" w:cs="Arial"/>
        </w:rPr>
        <w:t>Company size</w:t>
      </w:r>
    </w:p>
    <w:p w14:paraId="0731C27C" w14:textId="77777777" w:rsidR="00970834" w:rsidRPr="00BB7723" w:rsidRDefault="00970834" w:rsidP="00970834">
      <w:pPr>
        <w:pStyle w:val="brz-tp-paragraph"/>
        <w:numPr>
          <w:ilvl w:val="0"/>
          <w:numId w:val="1"/>
        </w:numPr>
        <w:spacing w:before="0" w:beforeAutospacing="0" w:after="0" w:afterAutospacing="0" w:line="456" w:lineRule="atLeast"/>
        <w:ind w:left="0"/>
        <w:textAlignment w:val="baseline"/>
        <w:rPr>
          <w:rFonts w:ascii="Arial" w:hAnsi="Arial" w:cs="Arial"/>
        </w:rPr>
      </w:pPr>
      <w:r w:rsidRPr="00BB7723">
        <w:rPr>
          <w:rFonts w:ascii="Arial" w:hAnsi="Arial" w:cs="Arial"/>
        </w:rPr>
        <w:t>Company type (e.g., public, private, non-profit)</w:t>
      </w:r>
    </w:p>
    <w:p w14:paraId="1AFED2EF" w14:textId="77777777" w:rsidR="00970834" w:rsidRPr="00BB7723" w:rsidRDefault="00970834" w:rsidP="00970834">
      <w:pPr>
        <w:pStyle w:val="brz-tp-paragraph"/>
        <w:numPr>
          <w:ilvl w:val="0"/>
          <w:numId w:val="1"/>
        </w:numPr>
        <w:spacing w:before="0" w:beforeAutospacing="0" w:after="0" w:afterAutospacing="0" w:line="456" w:lineRule="atLeast"/>
        <w:ind w:left="0"/>
        <w:textAlignment w:val="baseline"/>
        <w:rPr>
          <w:rFonts w:ascii="Arial" w:hAnsi="Arial" w:cs="Arial"/>
        </w:rPr>
      </w:pPr>
      <w:r w:rsidRPr="00BB7723">
        <w:rPr>
          <w:rFonts w:ascii="Arial" w:hAnsi="Arial" w:cs="Arial"/>
        </w:rPr>
        <w:t>Group membership</w:t>
      </w:r>
    </w:p>
    <w:p w14:paraId="3CEEE408" w14:textId="77777777" w:rsidR="00970834" w:rsidRPr="00BB7723" w:rsidRDefault="00970834" w:rsidP="00970834">
      <w:pPr>
        <w:pStyle w:val="brz-tp-paragraph"/>
        <w:numPr>
          <w:ilvl w:val="0"/>
          <w:numId w:val="1"/>
        </w:numPr>
        <w:spacing w:before="0" w:beforeAutospacing="0" w:after="0" w:afterAutospacing="0" w:line="456" w:lineRule="atLeast"/>
        <w:ind w:left="0"/>
        <w:textAlignment w:val="baseline"/>
        <w:rPr>
          <w:rFonts w:ascii="Arial" w:hAnsi="Arial" w:cs="Arial"/>
        </w:rPr>
      </w:pPr>
      <w:r w:rsidRPr="00BB7723">
        <w:rPr>
          <w:rFonts w:ascii="Arial" w:hAnsi="Arial" w:cs="Arial"/>
        </w:rPr>
        <w:t>School</w:t>
      </w:r>
    </w:p>
    <w:p w14:paraId="33AECC24" w14:textId="77777777" w:rsidR="00970834" w:rsidRPr="00BB7723" w:rsidRDefault="00970834" w:rsidP="00970834">
      <w:pPr>
        <w:pStyle w:val="brz-tp-paragraph"/>
        <w:numPr>
          <w:ilvl w:val="0"/>
          <w:numId w:val="1"/>
        </w:numPr>
        <w:spacing w:before="0" w:beforeAutospacing="0" w:after="0" w:afterAutospacing="0" w:line="456" w:lineRule="atLeast"/>
        <w:ind w:left="0"/>
        <w:textAlignment w:val="baseline"/>
        <w:rPr>
          <w:rFonts w:ascii="Arial" w:hAnsi="Arial" w:cs="Arial"/>
        </w:rPr>
      </w:pPr>
      <w:r w:rsidRPr="00BB7723">
        <w:rPr>
          <w:rFonts w:ascii="Arial" w:hAnsi="Arial" w:cs="Arial"/>
        </w:rPr>
        <w:t>Years of experience</w:t>
      </w:r>
    </w:p>
    <w:p w14:paraId="53DA549F" w14:textId="77777777" w:rsidR="00970834" w:rsidRPr="00BB7723" w:rsidRDefault="00970834" w:rsidP="00970834">
      <w:pPr>
        <w:pStyle w:val="brz-tp-paragraph"/>
        <w:numPr>
          <w:ilvl w:val="0"/>
          <w:numId w:val="1"/>
        </w:numPr>
        <w:spacing w:before="0" w:beforeAutospacing="0" w:after="0" w:afterAutospacing="0" w:line="456" w:lineRule="atLeast"/>
        <w:ind w:left="0"/>
        <w:textAlignment w:val="baseline"/>
        <w:rPr>
          <w:rFonts w:ascii="Arial" w:hAnsi="Arial" w:cs="Arial"/>
        </w:rPr>
      </w:pPr>
      <w:r w:rsidRPr="00BB7723">
        <w:rPr>
          <w:rFonts w:ascii="Arial" w:hAnsi="Arial" w:cs="Arial"/>
        </w:rPr>
        <w:t>Industry</w:t>
      </w:r>
    </w:p>
    <w:p w14:paraId="79ED45E7" w14:textId="77777777" w:rsidR="00970834" w:rsidRPr="00BB7723" w:rsidRDefault="00970834" w:rsidP="00970834">
      <w:pPr>
        <w:pStyle w:val="brz-tp-paragraph"/>
        <w:numPr>
          <w:ilvl w:val="0"/>
          <w:numId w:val="1"/>
        </w:numPr>
        <w:spacing w:before="0" w:beforeAutospacing="0" w:after="0" w:afterAutospacing="0" w:line="456" w:lineRule="atLeast"/>
        <w:ind w:left="0"/>
        <w:textAlignment w:val="baseline"/>
        <w:rPr>
          <w:rFonts w:ascii="Arial" w:hAnsi="Arial" w:cs="Arial"/>
        </w:rPr>
      </w:pPr>
      <w:r w:rsidRPr="00BB7723">
        <w:rPr>
          <w:rFonts w:ascii="Arial" w:hAnsi="Arial" w:cs="Arial"/>
        </w:rPr>
        <w:t>And more</w:t>
      </w:r>
    </w:p>
    <w:p w14:paraId="1E9FAF92" w14:textId="77777777" w:rsidR="00970834" w:rsidRPr="00BB7723" w:rsidRDefault="00970834" w:rsidP="00970834">
      <w:pPr>
        <w:pStyle w:val="brz-tp-paragraph"/>
        <w:spacing w:before="0" w:beforeAutospacing="0" w:after="0" w:afterAutospacing="0" w:line="456" w:lineRule="atLeast"/>
        <w:rPr>
          <w:rFonts w:ascii="Arial" w:hAnsi="Arial" w:cs="Arial"/>
        </w:rPr>
      </w:pPr>
    </w:p>
    <w:p w14:paraId="6F1F493B" w14:textId="18CEEB6D" w:rsidR="00970834" w:rsidRPr="00BB7723" w:rsidRDefault="00970834" w:rsidP="00970834">
      <w:pPr>
        <w:pStyle w:val="brz-tp-paragraph"/>
        <w:spacing w:before="0" w:beforeAutospacing="0" w:after="0" w:afterAutospacing="0" w:line="456" w:lineRule="atLeast"/>
        <w:rPr>
          <w:rFonts w:ascii="Arial" w:hAnsi="Arial" w:cs="Arial"/>
        </w:rPr>
      </w:pPr>
      <w:r w:rsidRPr="00BB7723">
        <w:rPr>
          <w:rFonts w:ascii="Arial" w:hAnsi="Arial" w:cs="Arial"/>
        </w:rPr>
        <w:t>It also allows you to exclude any of the above from your searches if there are certain industries, job titles or regions you know aren’t a good fit.</w:t>
      </w:r>
    </w:p>
    <w:p w14:paraId="1E494A6E" w14:textId="77777777" w:rsidR="00970834" w:rsidRPr="00BB7723" w:rsidRDefault="00970834" w:rsidP="00970834">
      <w:pPr>
        <w:pStyle w:val="brz-tp-paragraph"/>
        <w:spacing w:before="0" w:beforeAutospacing="0" w:after="0" w:afterAutospacing="0" w:line="456" w:lineRule="atLeast"/>
        <w:rPr>
          <w:rFonts w:ascii="Arial" w:hAnsi="Arial" w:cs="Arial"/>
        </w:rPr>
      </w:pPr>
    </w:p>
    <w:p w14:paraId="7CB92A4F" w14:textId="77777777" w:rsidR="00970834" w:rsidRPr="00BB7723" w:rsidRDefault="00970834" w:rsidP="00970834">
      <w:pPr>
        <w:pStyle w:val="brz-tp-paragraph"/>
        <w:spacing w:before="0" w:beforeAutospacing="0" w:after="0" w:afterAutospacing="0" w:line="456" w:lineRule="atLeast"/>
        <w:rPr>
          <w:rFonts w:ascii="Arial" w:hAnsi="Arial" w:cs="Arial"/>
        </w:rPr>
      </w:pPr>
      <w:r w:rsidRPr="00BB7723">
        <w:rPr>
          <w:rStyle w:val="Strong"/>
          <w:rFonts w:ascii="Arial" w:hAnsi="Arial" w:cs="Arial"/>
        </w:rPr>
        <w:t>Social Selling:</w:t>
      </w:r>
    </w:p>
    <w:p w14:paraId="66991C6C" w14:textId="77777777" w:rsidR="00970834" w:rsidRPr="00BB7723" w:rsidRDefault="00970834" w:rsidP="00970834">
      <w:pPr>
        <w:pStyle w:val="brz-tp-paragraph"/>
        <w:spacing w:before="0" w:beforeAutospacing="0" w:after="0" w:afterAutospacing="0" w:line="456" w:lineRule="atLeast"/>
        <w:rPr>
          <w:rFonts w:ascii="Arial" w:hAnsi="Arial" w:cs="Arial"/>
        </w:rPr>
      </w:pPr>
      <w:r w:rsidRPr="00BB7723">
        <w:rPr>
          <w:rFonts w:ascii="Arial" w:hAnsi="Arial" w:cs="Arial"/>
        </w:rPr>
        <w:t xml:space="preserve">When it comes to lead generation on Sales Navigator, the idea of social selling or social prospecting is what comes to mind. Very different from </w:t>
      </w:r>
      <w:r w:rsidRPr="000B3772">
        <w:rPr>
          <w:rFonts w:ascii="Arial" w:eastAsiaTheme="majorEastAsia" w:hAnsi="Arial" w:cs="Arial"/>
        </w:rPr>
        <w:t>social media marketing</w:t>
      </w:r>
      <w:r w:rsidRPr="00BB7723">
        <w:rPr>
          <w:rFonts w:ascii="Arial" w:hAnsi="Arial" w:cs="Arial"/>
        </w:rPr>
        <w:t>, social selling involves an initial relationship-building message from you to an individual that has been chosen based on predetermined qualifications (such as industry, company, job title, etc. - see above for niche targeting). </w:t>
      </w:r>
    </w:p>
    <w:p w14:paraId="1AE441AA" w14:textId="77777777" w:rsidR="00970834" w:rsidRPr="00BB7723" w:rsidRDefault="00970834" w:rsidP="00970834">
      <w:pPr>
        <w:pStyle w:val="brz-tp-paragraph"/>
        <w:spacing w:before="0" w:beforeAutospacing="0" w:after="0" w:afterAutospacing="0" w:line="456" w:lineRule="atLeast"/>
        <w:rPr>
          <w:rFonts w:ascii="Arial" w:hAnsi="Arial" w:cs="Arial"/>
        </w:rPr>
      </w:pPr>
    </w:p>
    <w:p w14:paraId="41B7D5D9" w14:textId="77777777" w:rsidR="00970834" w:rsidRPr="00BB7723" w:rsidRDefault="00970834" w:rsidP="00970834">
      <w:pPr>
        <w:pStyle w:val="brz-tp-paragraph"/>
        <w:spacing w:before="0" w:beforeAutospacing="0" w:after="0" w:afterAutospacing="0" w:line="456" w:lineRule="atLeast"/>
        <w:rPr>
          <w:rFonts w:ascii="Arial" w:hAnsi="Arial" w:cs="Arial"/>
        </w:rPr>
      </w:pPr>
      <w:r w:rsidRPr="00BB7723">
        <w:rPr>
          <w:rFonts w:ascii="Arial" w:hAnsi="Arial" w:cs="Arial"/>
        </w:rPr>
        <w:t>Social selling shows your target audience that your company is active and approachable. It’s a great way to interact directly with potential buyers on a one-to-one basis and get immediate feedback by starting a conversation.</w:t>
      </w:r>
    </w:p>
    <w:p w14:paraId="4493BD6C" w14:textId="77777777" w:rsidR="00970834" w:rsidRPr="00BB7723" w:rsidRDefault="00970834" w:rsidP="00970834">
      <w:pPr>
        <w:pStyle w:val="brz-tp-paragraph"/>
        <w:spacing w:before="0" w:beforeAutospacing="0" w:after="0" w:afterAutospacing="0" w:line="456" w:lineRule="atLeast"/>
        <w:rPr>
          <w:rFonts w:ascii="Arial" w:hAnsi="Arial" w:cs="Arial"/>
        </w:rPr>
      </w:pPr>
    </w:p>
    <w:p w14:paraId="72D6BF09" w14:textId="77777777" w:rsidR="00970834" w:rsidRPr="00BB7723" w:rsidRDefault="00970834" w:rsidP="00970834">
      <w:pPr>
        <w:pStyle w:val="brz-tp-paragraph"/>
        <w:spacing w:before="0" w:beforeAutospacing="0" w:after="0" w:afterAutospacing="0" w:line="456" w:lineRule="atLeast"/>
        <w:rPr>
          <w:rFonts w:ascii="Arial" w:hAnsi="Arial" w:cs="Arial"/>
        </w:rPr>
      </w:pPr>
      <w:r w:rsidRPr="00BB7723">
        <w:rPr>
          <w:rFonts w:ascii="Arial" w:hAnsi="Arial" w:cs="Arial"/>
        </w:rPr>
        <w:t>Accessing out-of-network connections is a huge benefit of Sales Navigator as it gives you the opportunity to extend your sales reach outside your direct network. Normally, you can only view the limited profiles of people outside your network. Sales Navigator lets members “unlock” that information (up to 25 profiles a month) so you can better understand your leads and make more meaningful connections. </w:t>
      </w:r>
    </w:p>
    <w:p w14:paraId="336B9E34" w14:textId="77777777" w:rsidR="00970834" w:rsidRPr="00BB7723" w:rsidRDefault="00970834" w:rsidP="00970834">
      <w:pPr>
        <w:pStyle w:val="brz-tp-paragraph"/>
        <w:spacing w:before="0" w:beforeAutospacing="0" w:after="0" w:afterAutospacing="0" w:line="456" w:lineRule="atLeast"/>
        <w:rPr>
          <w:rFonts w:ascii="Arial" w:hAnsi="Arial" w:cs="Arial"/>
        </w:rPr>
      </w:pPr>
    </w:p>
    <w:p w14:paraId="42A0F3F4" w14:textId="77777777" w:rsidR="00970834" w:rsidRPr="00BB7723" w:rsidRDefault="00970834" w:rsidP="00970834">
      <w:pPr>
        <w:pStyle w:val="brz-tp-paragraph"/>
        <w:spacing w:before="0" w:beforeAutospacing="0" w:after="0" w:afterAutospacing="0" w:line="456" w:lineRule="atLeast"/>
        <w:rPr>
          <w:rFonts w:ascii="Arial" w:hAnsi="Arial" w:cs="Arial"/>
        </w:rPr>
      </w:pPr>
      <w:r w:rsidRPr="00BB7723">
        <w:rPr>
          <w:rStyle w:val="Strong"/>
          <w:rFonts w:ascii="Arial" w:hAnsi="Arial" w:cs="Arial"/>
        </w:rPr>
        <w:t>Sales Insights:</w:t>
      </w:r>
    </w:p>
    <w:p w14:paraId="33BBA0EC" w14:textId="77777777" w:rsidR="00970834" w:rsidRPr="00BB7723" w:rsidRDefault="00970834" w:rsidP="00970834">
      <w:pPr>
        <w:pStyle w:val="brz-tp-paragraph"/>
        <w:spacing w:before="0" w:beforeAutospacing="0" w:after="0" w:afterAutospacing="0" w:line="456" w:lineRule="atLeast"/>
        <w:rPr>
          <w:rFonts w:ascii="Arial" w:hAnsi="Arial" w:cs="Arial"/>
        </w:rPr>
      </w:pPr>
      <w:r w:rsidRPr="00BB7723">
        <w:rPr>
          <w:rFonts w:ascii="Arial" w:hAnsi="Arial" w:cs="Arial"/>
        </w:rPr>
        <w:t>As a Sales professional, the greatest tool you can go into a meeting with is knowledge of your prospect. Sales Navigator makes this step almost too easy. With the license, you can essentially gain all the knowledge you need to go into your discovery call. See where your prospect went to school, or where they used to live to find some common ground for conversation. </w:t>
      </w:r>
    </w:p>
    <w:p w14:paraId="401949F0" w14:textId="77777777" w:rsidR="00970834" w:rsidRPr="00BB7723" w:rsidRDefault="00970834" w:rsidP="00970834">
      <w:pPr>
        <w:pStyle w:val="brz-tp-paragraph"/>
        <w:spacing w:before="0" w:beforeAutospacing="0" w:after="0" w:afterAutospacing="0" w:line="456" w:lineRule="atLeast"/>
        <w:rPr>
          <w:rFonts w:ascii="Arial" w:hAnsi="Arial" w:cs="Arial"/>
        </w:rPr>
      </w:pPr>
      <w:bookmarkStart w:id="0" w:name="_GoBack"/>
      <w:bookmarkEnd w:id="0"/>
    </w:p>
    <w:p w14:paraId="25364B9D" w14:textId="77777777" w:rsidR="00970834" w:rsidRPr="00BB7723" w:rsidRDefault="00970834" w:rsidP="00970834">
      <w:pPr>
        <w:pStyle w:val="brz-tp-paragraph"/>
        <w:spacing w:before="0" w:beforeAutospacing="0" w:after="0" w:afterAutospacing="0" w:line="456" w:lineRule="atLeast"/>
        <w:rPr>
          <w:rFonts w:ascii="Arial" w:hAnsi="Arial" w:cs="Arial"/>
        </w:rPr>
      </w:pPr>
      <w:r w:rsidRPr="00BB7723">
        <w:rPr>
          <w:rFonts w:ascii="Arial" w:hAnsi="Arial" w:cs="Arial"/>
        </w:rPr>
        <w:t>Most importantly, you can see if you’re connected to anyone your prospect is connected to - allowing for a referral-based sales relationship before you’ve met. </w:t>
      </w:r>
    </w:p>
    <w:p w14:paraId="2EFF8E31" w14:textId="77777777" w:rsidR="00970834" w:rsidRPr="00BB7723" w:rsidRDefault="00970834" w:rsidP="00970834">
      <w:pPr>
        <w:pStyle w:val="brz-tp-paragraph"/>
        <w:spacing w:before="0" w:beforeAutospacing="0" w:after="0" w:afterAutospacing="0" w:line="456" w:lineRule="atLeast"/>
        <w:rPr>
          <w:rFonts w:ascii="Arial" w:hAnsi="Arial" w:cs="Arial"/>
        </w:rPr>
      </w:pPr>
    </w:p>
    <w:p w14:paraId="1CFEC492" w14:textId="77777777" w:rsidR="00970834" w:rsidRPr="00BB7723" w:rsidRDefault="00970834" w:rsidP="00970834">
      <w:pPr>
        <w:pStyle w:val="brz-tp-paragraph"/>
        <w:spacing w:before="0" w:beforeAutospacing="0" w:after="0" w:afterAutospacing="0" w:line="456" w:lineRule="atLeast"/>
        <w:rPr>
          <w:rFonts w:ascii="Arial" w:hAnsi="Arial" w:cs="Arial"/>
        </w:rPr>
      </w:pPr>
      <w:r w:rsidRPr="00BB7723">
        <w:rPr>
          <w:rFonts w:ascii="Arial" w:hAnsi="Arial" w:cs="Arial"/>
        </w:rPr>
        <w:t>Not to mention, the more you use the tool the more it will help you find insights. As you search for prospects, save leads, and make connections, Sales Navigator will keep you posted on updates in your network such as: </w:t>
      </w:r>
    </w:p>
    <w:p w14:paraId="74C7D58D" w14:textId="77777777" w:rsidR="00970834" w:rsidRPr="00BB7723" w:rsidRDefault="00970834" w:rsidP="00970834">
      <w:pPr>
        <w:pStyle w:val="brz-tp-paragraph"/>
        <w:numPr>
          <w:ilvl w:val="0"/>
          <w:numId w:val="2"/>
        </w:numPr>
        <w:spacing w:before="0" w:beforeAutospacing="0" w:after="0" w:afterAutospacing="0" w:line="456" w:lineRule="atLeast"/>
        <w:ind w:left="0"/>
        <w:textAlignment w:val="baseline"/>
        <w:rPr>
          <w:rFonts w:ascii="Arial" w:hAnsi="Arial" w:cs="Arial"/>
        </w:rPr>
      </w:pPr>
      <w:r w:rsidRPr="00BB7723">
        <w:rPr>
          <w:rFonts w:ascii="Arial" w:hAnsi="Arial" w:cs="Arial"/>
        </w:rPr>
        <w:t>Job or role changes</w:t>
      </w:r>
    </w:p>
    <w:p w14:paraId="31586B20" w14:textId="77777777" w:rsidR="00970834" w:rsidRPr="00BB7723" w:rsidRDefault="00970834" w:rsidP="00970834">
      <w:pPr>
        <w:pStyle w:val="brz-tp-paragraph"/>
        <w:numPr>
          <w:ilvl w:val="0"/>
          <w:numId w:val="2"/>
        </w:numPr>
        <w:spacing w:before="0" w:beforeAutospacing="0" w:after="0" w:afterAutospacing="0" w:line="456" w:lineRule="atLeast"/>
        <w:ind w:left="0"/>
        <w:textAlignment w:val="baseline"/>
        <w:rPr>
          <w:rFonts w:ascii="Arial" w:hAnsi="Arial" w:cs="Arial"/>
        </w:rPr>
      </w:pPr>
      <w:r w:rsidRPr="00BB7723">
        <w:rPr>
          <w:rFonts w:ascii="Arial" w:hAnsi="Arial" w:cs="Arial"/>
        </w:rPr>
        <w:t>Company updates</w:t>
      </w:r>
    </w:p>
    <w:p w14:paraId="2812697E" w14:textId="77777777" w:rsidR="00970834" w:rsidRPr="00BB7723" w:rsidRDefault="00970834" w:rsidP="00970834">
      <w:pPr>
        <w:pStyle w:val="brz-tp-paragraph"/>
        <w:numPr>
          <w:ilvl w:val="0"/>
          <w:numId w:val="2"/>
        </w:numPr>
        <w:spacing w:before="0" w:beforeAutospacing="0" w:after="0" w:afterAutospacing="0" w:line="456" w:lineRule="atLeast"/>
        <w:ind w:left="0"/>
        <w:textAlignment w:val="baseline"/>
        <w:rPr>
          <w:rFonts w:ascii="Arial" w:hAnsi="Arial" w:cs="Arial"/>
        </w:rPr>
      </w:pPr>
      <w:r w:rsidRPr="00BB7723">
        <w:rPr>
          <w:rFonts w:ascii="Arial" w:hAnsi="Arial" w:cs="Arial"/>
        </w:rPr>
        <w:t>Relevant connections and warm leads</w:t>
      </w:r>
    </w:p>
    <w:p w14:paraId="6AEF7802" w14:textId="77777777" w:rsidR="00970834" w:rsidRDefault="00970834" w:rsidP="00970834">
      <w:pPr>
        <w:pStyle w:val="brz-tp-heading4"/>
        <w:spacing w:before="0" w:beforeAutospacing="0" w:after="0" w:afterAutospacing="0" w:line="360" w:lineRule="atLeast"/>
        <w:rPr>
          <w:rStyle w:val="Strong"/>
          <w:rFonts w:ascii="Arial" w:hAnsi="Arial" w:cs="Arial"/>
          <w:color w:val="474747"/>
          <w:spacing w:val="-8"/>
        </w:rPr>
      </w:pPr>
    </w:p>
    <w:p w14:paraId="6565C975" w14:textId="34CB00EE" w:rsidR="00970834" w:rsidRPr="00BB7723" w:rsidRDefault="00970834" w:rsidP="00970834">
      <w:pPr>
        <w:pStyle w:val="brz-tp-heading4"/>
        <w:spacing w:before="0" w:beforeAutospacing="0" w:after="0" w:afterAutospacing="0" w:line="360" w:lineRule="atLeast"/>
        <w:rPr>
          <w:rFonts w:ascii="Arial" w:hAnsi="Arial" w:cs="Arial"/>
          <w:b/>
          <w:bCs/>
          <w:spacing w:val="-8"/>
        </w:rPr>
      </w:pPr>
      <w:r w:rsidRPr="00BB7723">
        <w:rPr>
          <w:rStyle w:val="Strong"/>
          <w:rFonts w:ascii="Arial" w:hAnsi="Arial" w:cs="Arial"/>
          <w:color w:val="474747"/>
          <w:spacing w:val="-8"/>
        </w:rPr>
        <w:t xml:space="preserve">Manual vs. Automated </w:t>
      </w:r>
    </w:p>
    <w:p w14:paraId="0CEE80AC" w14:textId="77777777" w:rsidR="00970834" w:rsidRPr="00BB7723" w:rsidRDefault="00970834" w:rsidP="00970834">
      <w:pPr>
        <w:pStyle w:val="brz-tp-paragraph"/>
        <w:spacing w:before="0" w:beforeAutospacing="0" w:after="0" w:afterAutospacing="0" w:line="456" w:lineRule="atLeast"/>
        <w:rPr>
          <w:rFonts w:ascii="Arial" w:hAnsi="Arial" w:cs="Arial"/>
        </w:rPr>
      </w:pPr>
      <w:r w:rsidRPr="00BB7723">
        <w:rPr>
          <w:rFonts w:ascii="Arial" w:hAnsi="Arial" w:cs="Arial"/>
        </w:rPr>
        <w:t xml:space="preserve">The evidence of using a tool like Sales Navigator as a Sales Professional goes beyond this </w:t>
      </w:r>
      <w:r>
        <w:rPr>
          <w:rFonts w:ascii="Arial" w:hAnsi="Arial" w:cs="Arial"/>
        </w:rPr>
        <w:t>article</w:t>
      </w:r>
      <w:r w:rsidRPr="00BB7723">
        <w:rPr>
          <w:rFonts w:ascii="Arial" w:hAnsi="Arial" w:cs="Arial"/>
        </w:rPr>
        <w:t xml:space="preserve">. </w:t>
      </w:r>
      <w:r>
        <w:rPr>
          <w:rFonts w:ascii="Arial" w:hAnsi="Arial" w:cs="Arial"/>
        </w:rPr>
        <w:t>Engage</w:t>
      </w:r>
      <w:r w:rsidRPr="00BB7723">
        <w:rPr>
          <w:rFonts w:ascii="Arial" w:hAnsi="Arial" w:cs="Arial"/>
        </w:rPr>
        <w:t xml:space="preserve"> allows you to do everything that’s been identified above, but at a scale that’s not possible when </w:t>
      </w:r>
      <w:r w:rsidRPr="000B3772">
        <w:rPr>
          <w:rFonts w:ascii="Arial" w:eastAsiaTheme="majorEastAsia" w:hAnsi="Arial" w:cs="Arial"/>
        </w:rPr>
        <w:t>done manually</w:t>
      </w:r>
      <w:r w:rsidRPr="00BB7723">
        <w:rPr>
          <w:rFonts w:ascii="Arial" w:hAnsi="Arial" w:cs="Arial"/>
        </w:rPr>
        <w:t>.</w:t>
      </w:r>
    </w:p>
    <w:p w14:paraId="676034A9" w14:textId="77777777" w:rsidR="007D61FE" w:rsidRDefault="007D61FE"/>
    <w:sectPr w:rsidR="007D6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5B5B"/>
    <w:multiLevelType w:val="multilevel"/>
    <w:tmpl w:val="126E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3A47AF"/>
    <w:multiLevelType w:val="multilevel"/>
    <w:tmpl w:val="B1D27A5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834"/>
    <w:rsid w:val="007D61FE"/>
    <w:rsid w:val="00970834"/>
    <w:rsid w:val="00D05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7CBD8"/>
  <w15:chartTrackingRefBased/>
  <w15:docId w15:val="{A8FB5438-C249-40EA-B8D7-C7D6705B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08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834"/>
    <w:rPr>
      <w:rFonts w:ascii="Times New Roman" w:eastAsia="Times New Roman" w:hAnsi="Times New Roman" w:cs="Times New Roman"/>
      <w:b/>
      <w:bCs/>
      <w:kern w:val="36"/>
      <w:sz w:val="48"/>
      <w:szCs w:val="48"/>
    </w:rPr>
  </w:style>
  <w:style w:type="character" w:customStyle="1" w:styleId="brz-cp-color6">
    <w:name w:val="brz-cp-color6"/>
    <w:basedOn w:val="DefaultParagraphFont"/>
    <w:rsid w:val="00970834"/>
  </w:style>
  <w:style w:type="character" w:customStyle="1" w:styleId="brz-cp-color8">
    <w:name w:val="brz-cp-color8"/>
    <w:basedOn w:val="DefaultParagraphFont"/>
    <w:rsid w:val="00970834"/>
  </w:style>
  <w:style w:type="paragraph" w:customStyle="1" w:styleId="brz-tp-paragraph">
    <w:name w:val="brz-tp-paragraph"/>
    <w:basedOn w:val="Normal"/>
    <w:rsid w:val="009708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z-tp-heading4">
    <w:name w:val="brz-tp-heading4"/>
    <w:basedOn w:val="Normal"/>
    <w:rsid w:val="009708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834"/>
    <w:rPr>
      <w:b/>
      <w:bCs/>
    </w:rPr>
  </w:style>
  <w:style w:type="paragraph" w:customStyle="1" w:styleId="brz-text-lg-left">
    <w:name w:val="brz-text-lg-left"/>
    <w:basedOn w:val="Normal"/>
    <w:rsid w:val="009708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1C22B3739CA044A9D92C30AE6B1FBD" ma:contentTypeVersion="12" ma:contentTypeDescription="Create a new document." ma:contentTypeScope="" ma:versionID="5b20c619670c8d9bce9cb3664db2fd8a">
  <xsd:schema xmlns:xsd="http://www.w3.org/2001/XMLSchema" xmlns:xs="http://www.w3.org/2001/XMLSchema" xmlns:p="http://schemas.microsoft.com/office/2006/metadata/properties" xmlns:ns2="ebb1f391-9422-45a6-8b2b-c76960c1f57f" xmlns:ns3="f94b80cc-c5c4-4037-9081-c4378695dff3" targetNamespace="http://schemas.microsoft.com/office/2006/metadata/properties" ma:root="true" ma:fieldsID="af4a2944570310712783d84f2a009417" ns2:_="" ns3:_="">
    <xsd:import namespace="ebb1f391-9422-45a6-8b2b-c76960c1f57f"/>
    <xsd:import namespace="f94b80cc-c5c4-4037-9081-c4378695df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1f391-9422-45a6-8b2b-c76960c1f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b80cc-c5c4-4037-9081-c4378695df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531031-0B25-4D90-85E2-B3C46BABC96C}"/>
</file>

<file path=customXml/itemProps2.xml><?xml version="1.0" encoding="utf-8"?>
<ds:datastoreItem xmlns:ds="http://schemas.openxmlformats.org/officeDocument/2006/customXml" ds:itemID="{157A3F9D-B94F-4466-87F8-FBAF6591F8F8}"/>
</file>

<file path=customXml/itemProps3.xml><?xml version="1.0" encoding="utf-8"?>
<ds:datastoreItem xmlns:ds="http://schemas.openxmlformats.org/officeDocument/2006/customXml" ds:itemID="{E9F7A00C-3652-4FD2-8BD3-4777181F1F74}"/>
</file>

<file path=docProps/app.xml><?xml version="1.0" encoding="utf-8"?>
<Properties xmlns="http://schemas.openxmlformats.org/officeDocument/2006/extended-properties" xmlns:vt="http://schemas.openxmlformats.org/officeDocument/2006/docPropsVTypes">
  <Template>Normal</Template>
  <TotalTime>5</TotalTime>
  <Pages>3</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Kristine</dc:creator>
  <cp:keywords/>
  <dc:description/>
  <cp:lastModifiedBy>Jones, Kristine</cp:lastModifiedBy>
  <cp:revision>2</cp:revision>
  <dcterms:created xsi:type="dcterms:W3CDTF">2020-10-05T22:15:00Z</dcterms:created>
  <dcterms:modified xsi:type="dcterms:W3CDTF">2020-10-05T22:20:00Z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0x010100B81C22B3739CA044A9D92C30AE6B1FBD</vt:lpwstr>
  </property>
</Properties>
</file>